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8765E" w14:textId="7F95A4EA" w:rsidR="00E84DFC" w:rsidRPr="00157D15" w:rsidRDefault="00251EBD" w:rsidP="00E84DFC">
      <w:pPr>
        <w:shd w:val="clear" w:color="auto" w:fill="FFFFFF"/>
        <w:spacing w:after="0" w:line="240" w:lineRule="auto"/>
        <w:jc w:val="center"/>
        <w:outlineLvl w:val="2"/>
        <w:rPr>
          <w:rFonts w:ascii="Arial" w:eastAsia="Times New Roman" w:hAnsi="Arial" w:cs="Arial"/>
          <w:caps/>
          <w:color w:val="000000" w:themeColor="text1"/>
          <w:lang w:eastAsia="en-AU"/>
        </w:rPr>
      </w:pPr>
      <w:r w:rsidRPr="00157D15">
        <w:rPr>
          <w:rFonts w:ascii="Arial" w:eastAsia="Times New Roman" w:hAnsi="Arial" w:cs="Arial"/>
          <w:caps/>
          <w:color w:val="000000" w:themeColor="text1"/>
          <w:lang w:eastAsia="en-AU"/>
        </w:rPr>
        <w:t>NeurobLAS</w:t>
      </w:r>
      <w:r w:rsidR="000C5E63" w:rsidRPr="00157D15">
        <w:rPr>
          <w:rFonts w:ascii="Arial" w:eastAsia="Times New Roman" w:hAnsi="Arial" w:cs="Arial"/>
          <w:caps/>
          <w:color w:val="000000" w:themeColor="text1"/>
          <w:lang w:eastAsia="en-AU"/>
        </w:rPr>
        <w:t>TOMA AUSTRALIA’S RUN2CU</w:t>
      </w:r>
      <w:r w:rsidR="00B01C7C" w:rsidRPr="00157D15">
        <w:rPr>
          <w:rFonts w:ascii="Arial" w:eastAsia="Times New Roman" w:hAnsi="Arial" w:cs="Arial"/>
          <w:caps/>
          <w:color w:val="000000" w:themeColor="text1"/>
          <w:lang w:eastAsia="en-AU"/>
        </w:rPr>
        <w:t>re 201</w:t>
      </w:r>
      <w:r w:rsidR="007A5883">
        <w:rPr>
          <w:rFonts w:ascii="Arial" w:eastAsia="Times New Roman" w:hAnsi="Arial" w:cs="Arial"/>
          <w:caps/>
          <w:color w:val="000000" w:themeColor="text1"/>
          <w:lang w:eastAsia="en-AU"/>
        </w:rPr>
        <w:t>9</w:t>
      </w:r>
    </w:p>
    <w:p w14:paraId="1471C320" w14:textId="256C315E" w:rsidR="00F92CB0" w:rsidRPr="00157D15" w:rsidRDefault="00A75CBA" w:rsidP="00E84DFC">
      <w:pPr>
        <w:shd w:val="clear" w:color="auto" w:fill="FFFFFF"/>
        <w:spacing w:after="0" w:line="240" w:lineRule="auto"/>
        <w:jc w:val="center"/>
        <w:outlineLvl w:val="2"/>
        <w:rPr>
          <w:rFonts w:ascii="Arial" w:eastAsia="Times New Roman" w:hAnsi="Arial" w:cs="Arial"/>
          <w:b/>
          <w:caps/>
          <w:color w:val="000000" w:themeColor="text1"/>
          <w:lang w:eastAsia="en-AU"/>
        </w:rPr>
      </w:pPr>
      <w:r w:rsidRPr="00157D15">
        <w:rPr>
          <w:rFonts w:ascii="Arial" w:eastAsia="Times New Roman" w:hAnsi="Arial" w:cs="Arial"/>
          <w:b/>
          <w:caps/>
          <w:color w:val="000000" w:themeColor="text1"/>
          <w:lang w:eastAsia="en-AU"/>
        </w:rPr>
        <w:t xml:space="preserve">Highest </w:t>
      </w:r>
      <w:r w:rsidR="001E5799">
        <w:rPr>
          <w:rFonts w:ascii="Arial" w:eastAsia="Times New Roman" w:hAnsi="Arial" w:cs="Arial"/>
          <w:b/>
          <w:caps/>
          <w:color w:val="000000" w:themeColor="text1"/>
          <w:lang w:eastAsia="en-AU"/>
        </w:rPr>
        <w:t>Individual</w:t>
      </w:r>
      <w:r w:rsidR="007A5883">
        <w:rPr>
          <w:rFonts w:ascii="Arial" w:eastAsia="Times New Roman" w:hAnsi="Arial" w:cs="Arial"/>
          <w:b/>
          <w:caps/>
          <w:color w:val="000000" w:themeColor="text1"/>
          <w:lang w:eastAsia="en-AU"/>
        </w:rPr>
        <w:t xml:space="preserve"> </w:t>
      </w:r>
      <w:r w:rsidR="00B01C7C" w:rsidRPr="00157D15">
        <w:rPr>
          <w:rFonts w:ascii="Arial" w:eastAsia="Times New Roman" w:hAnsi="Arial" w:cs="Arial"/>
          <w:b/>
          <w:caps/>
          <w:color w:val="000000" w:themeColor="text1"/>
          <w:lang w:eastAsia="en-AU"/>
        </w:rPr>
        <w:t>Fundraiser</w:t>
      </w:r>
      <w:r w:rsidRPr="00157D15">
        <w:rPr>
          <w:rFonts w:ascii="Arial" w:eastAsia="Times New Roman" w:hAnsi="Arial" w:cs="Arial"/>
          <w:b/>
          <w:caps/>
          <w:color w:val="000000" w:themeColor="text1"/>
          <w:lang w:eastAsia="en-AU"/>
        </w:rPr>
        <w:t xml:space="preserve"> 201</w:t>
      </w:r>
      <w:r w:rsidR="007A5883">
        <w:rPr>
          <w:rFonts w:ascii="Arial" w:eastAsia="Times New Roman" w:hAnsi="Arial" w:cs="Arial"/>
          <w:b/>
          <w:caps/>
          <w:color w:val="000000" w:themeColor="text1"/>
          <w:lang w:eastAsia="en-AU"/>
        </w:rPr>
        <w:t>9</w:t>
      </w:r>
    </w:p>
    <w:p w14:paraId="6B576755" w14:textId="77777777" w:rsidR="00E84DFC" w:rsidRPr="00157D15" w:rsidRDefault="00E84DFC" w:rsidP="00E84DFC">
      <w:pPr>
        <w:shd w:val="clear" w:color="auto" w:fill="FFFFFF"/>
        <w:spacing w:after="0" w:line="240" w:lineRule="auto"/>
        <w:outlineLvl w:val="2"/>
        <w:rPr>
          <w:rFonts w:ascii="Arial" w:eastAsia="Times New Roman" w:hAnsi="Arial" w:cs="Arial"/>
          <w:caps/>
          <w:color w:val="000000" w:themeColor="text1"/>
          <w:lang w:eastAsia="en-AU"/>
        </w:rPr>
      </w:pPr>
    </w:p>
    <w:p w14:paraId="13241760" w14:textId="3914F0D6" w:rsidR="00F92CB0" w:rsidRPr="00157D15" w:rsidRDefault="00F92CB0"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Instructions to enter form part of these conditions.</w:t>
      </w:r>
    </w:p>
    <w:p w14:paraId="31B8063A" w14:textId="359BE232" w:rsidR="00A75CBA" w:rsidRPr="00157D15" w:rsidRDefault="00F92CB0" w:rsidP="00A75CBA">
      <w:pPr>
        <w:numPr>
          <w:ilvl w:val="0"/>
          <w:numId w:val="1"/>
        </w:numPr>
        <w:shd w:val="clear" w:color="auto" w:fill="FFFFFF"/>
        <w:spacing w:after="150" w:line="240" w:lineRule="auto"/>
        <w:ind w:left="450"/>
        <w:rPr>
          <w:rFonts w:ascii="Arial" w:eastAsia="Times New Roman" w:hAnsi="Arial" w:cs="Arial"/>
          <w:lang w:eastAsia="en-AU"/>
        </w:rPr>
      </w:pPr>
      <w:r w:rsidRPr="00157D15">
        <w:rPr>
          <w:rFonts w:ascii="Arial" w:eastAsia="Times New Roman" w:hAnsi="Arial" w:cs="Arial"/>
          <w:lang w:eastAsia="en-AU"/>
        </w:rPr>
        <w:t xml:space="preserve">To be eligible to </w:t>
      </w:r>
      <w:r w:rsidR="000C5E63" w:rsidRPr="00157D15">
        <w:rPr>
          <w:rFonts w:ascii="Arial" w:eastAsia="Times New Roman" w:hAnsi="Arial" w:cs="Arial"/>
          <w:lang w:eastAsia="en-AU"/>
        </w:rPr>
        <w:t>receive</w:t>
      </w:r>
      <w:r w:rsidR="00F40338" w:rsidRPr="00157D15">
        <w:rPr>
          <w:rFonts w:ascii="Arial" w:hAnsi="Arial" w:cs="Arial"/>
          <w:shd w:val="clear" w:color="auto" w:fill="FFFFFF"/>
        </w:rPr>
        <w:t xml:space="preserve"> </w:t>
      </w:r>
      <w:r w:rsidR="001E5799">
        <w:rPr>
          <w:rFonts w:ascii="Arial" w:hAnsi="Arial" w:cs="Arial"/>
          <w:shd w:val="clear" w:color="auto" w:fill="FFFFFF"/>
        </w:rPr>
        <w:t>the prize for the</w:t>
      </w:r>
      <w:r w:rsidR="007A5883">
        <w:rPr>
          <w:rFonts w:ascii="Arial" w:hAnsi="Arial" w:cs="Arial"/>
          <w:shd w:val="clear" w:color="auto" w:fill="FFFFFF"/>
        </w:rPr>
        <w:t xml:space="preserve"> Highest </w:t>
      </w:r>
      <w:r w:rsidR="001E5799">
        <w:rPr>
          <w:rFonts w:ascii="Arial" w:hAnsi="Arial" w:cs="Arial"/>
          <w:shd w:val="clear" w:color="auto" w:fill="FFFFFF"/>
        </w:rPr>
        <w:t xml:space="preserve">Individual </w:t>
      </w:r>
      <w:r w:rsidR="007A5883">
        <w:rPr>
          <w:rFonts w:ascii="Arial" w:hAnsi="Arial" w:cs="Arial"/>
          <w:shd w:val="clear" w:color="auto" w:fill="FFFFFF"/>
        </w:rPr>
        <w:t>Fundrais</w:t>
      </w:r>
      <w:r w:rsidR="001E5799">
        <w:rPr>
          <w:rFonts w:ascii="Arial" w:hAnsi="Arial" w:cs="Arial"/>
          <w:shd w:val="clear" w:color="auto" w:fill="FFFFFF"/>
        </w:rPr>
        <w:t xml:space="preserve">er, fundraisers </w:t>
      </w:r>
      <w:r w:rsidR="000C5E63" w:rsidRPr="00157D15">
        <w:rPr>
          <w:rFonts w:ascii="Arial" w:eastAsia="Times New Roman" w:hAnsi="Arial" w:cs="Arial"/>
          <w:lang w:eastAsia="en-AU"/>
        </w:rPr>
        <w:t xml:space="preserve">must have: registered to participate in </w:t>
      </w:r>
      <w:r w:rsidRPr="00157D15">
        <w:rPr>
          <w:rFonts w:ascii="Arial" w:eastAsia="Times New Roman" w:hAnsi="Arial" w:cs="Arial"/>
          <w:lang w:eastAsia="en-AU"/>
        </w:rPr>
        <w:t>the</w:t>
      </w:r>
      <w:r w:rsidR="00B3390F" w:rsidRPr="00157D15">
        <w:rPr>
          <w:rFonts w:ascii="Arial" w:eastAsia="Times New Roman" w:hAnsi="Arial" w:cs="Arial"/>
          <w:lang w:eastAsia="en-AU"/>
        </w:rPr>
        <w:t xml:space="preserve"> </w:t>
      </w:r>
      <w:r w:rsidR="00251EBD" w:rsidRPr="00157D15">
        <w:rPr>
          <w:rFonts w:ascii="Arial" w:eastAsia="Times New Roman" w:hAnsi="Arial" w:cs="Arial"/>
          <w:lang w:eastAsia="en-AU"/>
        </w:rPr>
        <w:t>Ne</w:t>
      </w:r>
      <w:r w:rsidR="000C5E63" w:rsidRPr="00157D15">
        <w:rPr>
          <w:rFonts w:ascii="Arial" w:eastAsia="Times New Roman" w:hAnsi="Arial" w:cs="Arial"/>
          <w:lang w:eastAsia="en-AU"/>
        </w:rPr>
        <w:t>uroblastoma Australia Run2Cure 201</w:t>
      </w:r>
      <w:r w:rsidR="007A5883">
        <w:rPr>
          <w:rFonts w:ascii="Arial" w:eastAsia="Times New Roman" w:hAnsi="Arial" w:cs="Arial"/>
          <w:lang w:eastAsia="en-AU"/>
        </w:rPr>
        <w:t>9</w:t>
      </w:r>
      <w:r w:rsidR="000C5E63" w:rsidRPr="00157D15">
        <w:rPr>
          <w:rFonts w:ascii="Arial" w:eastAsia="Times New Roman" w:hAnsi="Arial" w:cs="Arial"/>
          <w:lang w:eastAsia="en-AU"/>
        </w:rPr>
        <w:t xml:space="preserve">, activated their </w:t>
      </w:r>
      <w:r w:rsidR="001E5799">
        <w:rPr>
          <w:rFonts w:ascii="Arial" w:eastAsia="Times New Roman" w:hAnsi="Arial" w:cs="Arial"/>
          <w:lang w:eastAsia="en-AU"/>
        </w:rPr>
        <w:t>individual</w:t>
      </w:r>
      <w:r w:rsidR="00C2738A">
        <w:rPr>
          <w:rFonts w:ascii="Arial" w:eastAsia="Times New Roman" w:hAnsi="Arial" w:cs="Arial"/>
          <w:lang w:eastAsia="en-AU"/>
        </w:rPr>
        <w:t xml:space="preserve"> Race Roster </w:t>
      </w:r>
      <w:r w:rsidR="000C5E63" w:rsidRPr="00157D15">
        <w:rPr>
          <w:rFonts w:ascii="Arial" w:eastAsia="Times New Roman" w:hAnsi="Arial" w:cs="Arial"/>
          <w:lang w:eastAsia="en-AU"/>
        </w:rPr>
        <w:t>fundraisin</w:t>
      </w:r>
      <w:r w:rsidR="00C204CA" w:rsidRPr="00157D15">
        <w:rPr>
          <w:rFonts w:ascii="Arial" w:eastAsia="Times New Roman" w:hAnsi="Arial" w:cs="Arial"/>
          <w:lang w:eastAsia="en-AU"/>
        </w:rPr>
        <w:t>g page and raised</w:t>
      </w:r>
      <w:r w:rsidR="00CB2D2D">
        <w:rPr>
          <w:rFonts w:ascii="Arial" w:eastAsia="Times New Roman" w:hAnsi="Arial" w:cs="Arial"/>
          <w:lang w:eastAsia="en-AU"/>
        </w:rPr>
        <w:t xml:space="preserve"> </w:t>
      </w:r>
      <w:r w:rsidR="00A75CBA" w:rsidRPr="00157D15">
        <w:rPr>
          <w:rFonts w:ascii="Arial" w:eastAsia="Times New Roman" w:hAnsi="Arial" w:cs="Arial"/>
          <w:lang w:eastAsia="en-AU"/>
        </w:rPr>
        <w:t xml:space="preserve">the highest fundraising total </w:t>
      </w:r>
      <w:r w:rsidR="00585A9B" w:rsidRPr="00157D15">
        <w:rPr>
          <w:rFonts w:ascii="Arial" w:eastAsia="Times New Roman" w:hAnsi="Arial" w:cs="Arial"/>
          <w:lang w:eastAsia="en-AU"/>
        </w:rPr>
        <w:t>by</w:t>
      </w:r>
      <w:r w:rsidR="00C2738A">
        <w:rPr>
          <w:rFonts w:ascii="Arial" w:eastAsia="Times New Roman" w:hAnsi="Arial" w:cs="Arial"/>
          <w:lang w:eastAsia="en-AU"/>
        </w:rPr>
        <w:t xml:space="preserve"> </w:t>
      </w:r>
      <w:r w:rsidR="00541E5F">
        <w:rPr>
          <w:rFonts w:ascii="Arial" w:eastAsia="Times New Roman" w:hAnsi="Arial" w:cs="Arial"/>
          <w:b/>
          <w:lang w:eastAsia="en-AU"/>
        </w:rPr>
        <w:t>midday on Sunday 2 June</w:t>
      </w:r>
      <w:bookmarkStart w:id="0" w:name="_GoBack"/>
      <w:bookmarkEnd w:id="0"/>
      <w:r w:rsidR="00C2738A" w:rsidRPr="00C2738A">
        <w:rPr>
          <w:rFonts w:ascii="Arial" w:eastAsia="Times New Roman" w:hAnsi="Arial" w:cs="Arial"/>
          <w:b/>
          <w:lang w:eastAsia="en-AU"/>
        </w:rPr>
        <w:t xml:space="preserve"> 2019</w:t>
      </w:r>
      <w:r w:rsidR="000C5E63" w:rsidRPr="00157D15">
        <w:rPr>
          <w:rFonts w:ascii="Arial" w:eastAsia="Times New Roman" w:hAnsi="Arial" w:cs="Arial"/>
          <w:lang w:eastAsia="en-AU"/>
        </w:rPr>
        <w:t>.</w:t>
      </w:r>
      <w:r w:rsidR="00572977" w:rsidRPr="00157D15">
        <w:rPr>
          <w:rFonts w:ascii="Arial" w:eastAsia="Times New Roman" w:hAnsi="Arial" w:cs="Arial"/>
          <w:lang w:eastAsia="en-AU"/>
        </w:rPr>
        <w:t xml:space="preserve"> </w:t>
      </w:r>
      <w:r w:rsidR="00B3390F" w:rsidRPr="00157D15">
        <w:rPr>
          <w:rFonts w:ascii="Arial" w:eastAsia="Times New Roman" w:hAnsi="Arial" w:cs="Arial"/>
          <w:lang w:eastAsia="en-AU"/>
        </w:rPr>
        <w:t>Fundraising totals will be taken from</w:t>
      </w:r>
      <w:r w:rsidR="00C2738A">
        <w:rPr>
          <w:rFonts w:ascii="Arial" w:eastAsia="Times New Roman" w:hAnsi="Arial" w:cs="Arial"/>
          <w:lang w:eastAsia="en-AU"/>
        </w:rPr>
        <w:t xml:space="preserve"> the Race Roster</w:t>
      </w:r>
      <w:r w:rsidR="00B3390F" w:rsidRPr="00157D15">
        <w:rPr>
          <w:rFonts w:ascii="Arial" w:eastAsia="Times New Roman" w:hAnsi="Arial" w:cs="Arial"/>
          <w:lang w:eastAsia="en-AU"/>
        </w:rPr>
        <w:t xml:space="preserve"> </w:t>
      </w:r>
      <w:r w:rsidR="007A5883">
        <w:rPr>
          <w:rFonts w:ascii="Arial" w:eastAsia="Times New Roman" w:hAnsi="Arial" w:cs="Arial"/>
          <w:lang w:eastAsia="en-AU"/>
        </w:rPr>
        <w:t>team</w:t>
      </w:r>
      <w:r w:rsidR="00B3390F" w:rsidRPr="00157D15">
        <w:rPr>
          <w:rFonts w:ascii="Arial" w:eastAsia="Times New Roman" w:hAnsi="Arial" w:cs="Arial"/>
          <w:lang w:eastAsia="en-AU"/>
        </w:rPr>
        <w:t xml:space="preserve"> fundraising pages.</w:t>
      </w:r>
    </w:p>
    <w:p w14:paraId="3E9E59F1" w14:textId="221A291F" w:rsidR="00CA71F4" w:rsidRPr="00157D15" w:rsidRDefault="00CA71F4" w:rsidP="00CA71F4">
      <w:pPr>
        <w:numPr>
          <w:ilvl w:val="0"/>
          <w:numId w:val="1"/>
        </w:numPr>
        <w:shd w:val="clear" w:color="auto" w:fill="FFFFFF"/>
        <w:spacing w:after="150" w:line="240" w:lineRule="auto"/>
        <w:ind w:left="450"/>
        <w:rPr>
          <w:rFonts w:ascii="Arial" w:eastAsia="Times New Roman" w:hAnsi="Arial" w:cs="Arial"/>
          <w:lang w:eastAsia="en-AU"/>
        </w:rPr>
      </w:pPr>
      <w:r w:rsidRPr="00157D15">
        <w:rPr>
          <w:rFonts w:ascii="Arial" w:hAnsi="Arial" w:cs="Arial"/>
        </w:rPr>
        <w:t xml:space="preserve">The </w:t>
      </w:r>
      <w:r>
        <w:rPr>
          <w:rFonts w:ascii="Arial" w:hAnsi="Arial" w:cs="Arial"/>
        </w:rPr>
        <w:t xml:space="preserve">prize for the </w:t>
      </w:r>
      <w:r w:rsidRPr="00157D15">
        <w:rPr>
          <w:rFonts w:ascii="Arial" w:hAnsi="Arial" w:cs="Arial"/>
        </w:rPr>
        <w:t xml:space="preserve">Highest </w:t>
      </w:r>
      <w:r>
        <w:rPr>
          <w:rFonts w:ascii="Arial" w:hAnsi="Arial" w:cs="Arial"/>
        </w:rPr>
        <w:t xml:space="preserve">Individual </w:t>
      </w:r>
      <w:r w:rsidRPr="00157D15">
        <w:rPr>
          <w:rFonts w:ascii="Arial" w:hAnsi="Arial" w:cs="Arial"/>
        </w:rPr>
        <w:t>Fundrais</w:t>
      </w:r>
      <w:r>
        <w:rPr>
          <w:rFonts w:ascii="Arial" w:hAnsi="Arial" w:cs="Arial"/>
        </w:rPr>
        <w:t>er</w:t>
      </w:r>
      <w:r w:rsidRPr="00157D15">
        <w:rPr>
          <w:rFonts w:ascii="Arial" w:hAnsi="Arial" w:cs="Arial"/>
        </w:rPr>
        <w:t xml:space="preserve"> consists of two distinct elements </w:t>
      </w:r>
      <w:r>
        <w:rPr>
          <w:rFonts w:ascii="Arial" w:hAnsi="Arial" w:cs="Arial"/>
        </w:rPr>
        <w:t>a</w:t>
      </w:r>
      <w:r w:rsidRPr="00157D15">
        <w:rPr>
          <w:rFonts w:ascii="Arial" w:hAnsi="Arial" w:cs="Arial"/>
        </w:rPr>
        <w:t xml:space="preserve"> driving experience and </w:t>
      </w:r>
      <w:r>
        <w:rPr>
          <w:rFonts w:ascii="Arial" w:hAnsi="Arial" w:cs="Arial"/>
        </w:rPr>
        <w:t>accommodation at the</w:t>
      </w:r>
      <w:r w:rsidRPr="00157D15">
        <w:rPr>
          <w:rFonts w:ascii="Arial" w:hAnsi="Arial" w:cs="Arial"/>
        </w:rPr>
        <w:t xml:space="preserve"> Crowne Plaza Hunter Valley:</w:t>
      </w:r>
    </w:p>
    <w:p w14:paraId="5BED3C21" w14:textId="234670A6" w:rsidR="00CA71F4" w:rsidRPr="00157D15" w:rsidRDefault="004547BB" w:rsidP="00CA71F4">
      <w:pPr>
        <w:numPr>
          <w:ilvl w:val="1"/>
          <w:numId w:val="1"/>
        </w:numPr>
        <w:shd w:val="clear" w:color="auto" w:fill="FFFFFF"/>
        <w:spacing w:after="150" w:line="240" w:lineRule="auto"/>
        <w:rPr>
          <w:rFonts w:ascii="Arial" w:eastAsia="Times New Roman" w:hAnsi="Arial" w:cs="Arial"/>
          <w:lang w:eastAsia="en-AU"/>
        </w:rPr>
      </w:pPr>
      <w:r>
        <w:rPr>
          <w:rFonts w:ascii="Arial" w:hAnsi="Arial" w:cs="Arial"/>
          <w:i/>
          <w:iCs/>
        </w:rPr>
        <w:t>Porsche 718 for a weekend</w:t>
      </w:r>
      <w:r w:rsidR="00CA71F4" w:rsidRPr="00157D15">
        <w:rPr>
          <w:rFonts w:ascii="Arial" w:hAnsi="Arial" w:cs="Arial"/>
          <w:i/>
          <w:iCs/>
        </w:rPr>
        <w:t>:</w:t>
      </w:r>
      <w:r w:rsidR="00CA71F4" w:rsidRPr="00157D15">
        <w:rPr>
          <w:rFonts w:ascii="Arial" w:hAnsi="Arial" w:cs="Arial"/>
        </w:rPr>
        <w:t xml:space="preserve"> </w:t>
      </w:r>
      <w:r>
        <w:rPr>
          <w:rFonts w:ascii="Arial" w:hAnsi="Arial" w:cs="Arial"/>
        </w:rPr>
        <w:t xml:space="preserve">Prize is non-transferable and is not redeemable for cash. Weekend to be determined in conjunction with Porsche Centre Sydney South. Model variant, Porsche 718 Boxster or Cayman is dependent on car availability. </w:t>
      </w:r>
      <w:r w:rsidRPr="00157D15">
        <w:rPr>
          <w:rFonts w:ascii="Arial" w:hAnsi="Arial" w:cs="Arial"/>
        </w:rPr>
        <w:t>Driver must hold a current full NSW drivers’ licence, be at least 25 years of age</w:t>
      </w:r>
      <w:r>
        <w:rPr>
          <w:rFonts w:ascii="Arial" w:hAnsi="Arial" w:cs="Arial"/>
        </w:rPr>
        <w:t xml:space="preserve"> and is restricted to 500 kilometres</w:t>
      </w:r>
      <w:r w:rsidRPr="00157D15">
        <w:rPr>
          <w:rFonts w:ascii="Arial" w:hAnsi="Arial" w:cs="Arial"/>
        </w:rPr>
        <w:t>.</w:t>
      </w:r>
      <w:r>
        <w:rPr>
          <w:rFonts w:ascii="Arial" w:hAnsi="Arial" w:cs="Arial"/>
        </w:rPr>
        <w:t xml:space="preserve"> Nominated drivers will be required to sign a Loan Car Agreement. On the agreed weekend, the car is to be collected on Saturday morning from Porsche Centre Sydney South and returned to Porsche Centre Sydney South by 9am Monday morning. Expiry: 1.12.2019.</w:t>
      </w:r>
    </w:p>
    <w:p w14:paraId="3728A611" w14:textId="23185A3A" w:rsidR="00CA71F4" w:rsidRPr="00157D15" w:rsidRDefault="00CA71F4" w:rsidP="00CA71F4">
      <w:pPr>
        <w:numPr>
          <w:ilvl w:val="1"/>
          <w:numId w:val="1"/>
        </w:numPr>
        <w:shd w:val="clear" w:color="auto" w:fill="FFFFFF"/>
        <w:spacing w:after="150" w:line="240" w:lineRule="auto"/>
        <w:rPr>
          <w:rFonts w:ascii="Arial" w:eastAsia="Times New Roman" w:hAnsi="Arial" w:cs="Arial"/>
          <w:lang w:eastAsia="en-AU"/>
        </w:rPr>
      </w:pPr>
      <w:r w:rsidRPr="00157D15">
        <w:rPr>
          <w:rFonts w:ascii="Arial" w:eastAsia="Times New Roman" w:hAnsi="Arial" w:cs="Arial"/>
          <w:i/>
          <w:iCs/>
          <w:lang w:eastAsia="en-AU"/>
        </w:rPr>
        <w:t>For Crowne Plaza Hunter Valley accommodation:</w:t>
      </w:r>
      <w:r w:rsidRPr="00A75CBA">
        <w:rPr>
          <w:rFonts w:ascii="Arial" w:eastAsia="Times New Roman" w:hAnsi="Arial" w:cs="Arial"/>
          <w:lang w:eastAsia="en-AU"/>
        </w:rPr>
        <w:t xml:space="preserve"> Gift Certificate for accommodation in Deluxe Hotel Room. Gift Certificate must be presented on your arrival. The certificate does not guarantee a booking, please contact hotel directly prior to arrival to redeem certificate. The certificate is valid at Crowne Plaza Hunter Valley only and is subject to availability. Blackout dates may apply. The certificate cannot be redeemed for cash and is </w:t>
      </w:r>
      <w:r w:rsidR="004547BB" w:rsidRPr="00A75CBA">
        <w:rPr>
          <w:rFonts w:ascii="Arial" w:eastAsia="Times New Roman" w:hAnsi="Arial" w:cs="Arial"/>
          <w:lang w:eastAsia="en-AU"/>
        </w:rPr>
        <w:t>non-refundable</w:t>
      </w:r>
      <w:r w:rsidRPr="00A75CBA">
        <w:rPr>
          <w:rFonts w:ascii="Arial" w:eastAsia="Times New Roman" w:hAnsi="Arial" w:cs="Arial"/>
          <w:lang w:eastAsia="en-AU"/>
        </w:rPr>
        <w:t xml:space="preserve"> and </w:t>
      </w:r>
      <w:r w:rsidR="004547BB" w:rsidRPr="00A75CBA">
        <w:rPr>
          <w:rFonts w:ascii="Arial" w:eastAsia="Times New Roman" w:hAnsi="Arial" w:cs="Arial"/>
          <w:lang w:eastAsia="en-AU"/>
        </w:rPr>
        <w:t>non-transferable</w:t>
      </w:r>
      <w:r w:rsidRPr="00A75CBA">
        <w:rPr>
          <w:rFonts w:ascii="Arial" w:eastAsia="Times New Roman" w:hAnsi="Arial" w:cs="Arial"/>
          <w:lang w:eastAsia="en-AU"/>
        </w:rPr>
        <w:t xml:space="preserve">. </w:t>
      </w:r>
    </w:p>
    <w:p w14:paraId="514D5516" w14:textId="7AF08424" w:rsidR="00B3390F" w:rsidRPr="00157D15" w:rsidRDefault="00B3390F"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Prize</w:t>
      </w:r>
      <w:r w:rsidR="00C2738A">
        <w:rPr>
          <w:rFonts w:ascii="Arial" w:eastAsia="Times New Roman" w:hAnsi="Arial" w:cs="Arial"/>
          <w:color w:val="000000" w:themeColor="text1"/>
          <w:lang w:eastAsia="en-AU"/>
        </w:rPr>
        <w:t>s</w:t>
      </w:r>
      <w:r w:rsidRPr="00157D15">
        <w:rPr>
          <w:rFonts w:ascii="Arial" w:eastAsia="Times New Roman" w:hAnsi="Arial" w:cs="Arial"/>
          <w:color w:val="000000" w:themeColor="text1"/>
          <w:lang w:eastAsia="en-AU"/>
        </w:rPr>
        <w:t xml:space="preserve"> may not be as depicted in marketing material but will be similar. No refunds or exchanges will be allowed. </w:t>
      </w:r>
    </w:p>
    <w:p w14:paraId="0BFDDF8F" w14:textId="411DD209" w:rsidR="00F92CB0" w:rsidRDefault="0070663E"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offer</w:t>
      </w:r>
      <w:r w:rsidR="00F92CB0" w:rsidRPr="00157D15">
        <w:rPr>
          <w:rFonts w:ascii="Arial" w:eastAsia="Times New Roman" w:hAnsi="Arial" w:cs="Arial"/>
          <w:color w:val="000000" w:themeColor="text1"/>
          <w:lang w:eastAsia="en-AU"/>
        </w:rPr>
        <w:t xml:space="preserve"> will be awarded to the person </w:t>
      </w:r>
      <w:r w:rsidR="001E5799">
        <w:rPr>
          <w:rFonts w:ascii="Arial" w:eastAsia="Times New Roman" w:hAnsi="Arial" w:cs="Arial"/>
          <w:color w:val="000000" w:themeColor="text1"/>
          <w:lang w:eastAsia="en-AU"/>
        </w:rPr>
        <w:t>named on the individual</w:t>
      </w:r>
      <w:r w:rsidR="00CB2D2D">
        <w:rPr>
          <w:rFonts w:ascii="Arial" w:eastAsia="Times New Roman" w:hAnsi="Arial" w:cs="Arial"/>
          <w:color w:val="000000" w:themeColor="text1"/>
          <w:lang w:eastAsia="en-AU"/>
        </w:rPr>
        <w:t xml:space="preserve"> fundraising page</w:t>
      </w:r>
      <w:r w:rsidR="00F92CB0" w:rsidRPr="00157D15">
        <w:rPr>
          <w:rFonts w:ascii="Arial" w:eastAsia="Times New Roman" w:hAnsi="Arial" w:cs="Arial"/>
          <w:color w:val="000000" w:themeColor="text1"/>
          <w:lang w:eastAsia="en-AU"/>
        </w:rPr>
        <w:t>. However, in a dispute, will be awarded to the email account holder of the entry mechanism used to submit their entry.</w:t>
      </w:r>
    </w:p>
    <w:p w14:paraId="27987754" w14:textId="5FFF318B" w:rsidR="00CB2D2D" w:rsidRPr="00157D15" w:rsidRDefault="00CB2D2D"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Pr>
          <w:rFonts w:ascii="Arial" w:eastAsia="Times New Roman" w:hAnsi="Arial" w:cs="Arial"/>
          <w:color w:val="000000" w:themeColor="text1"/>
          <w:lang w:eastAsia="en-AU"/>
        </w:rPr>
        <w:t xml:space="preserve">In the event that </w:t>
      </w:r>
      <w:r w:rsidR="001E5799">
        <w:rPr>
          <w:rFonts w:ascii="Arial" w:eastAsia="Times New Roman" w:hAnsi="Arial" w:cs="Arial"/>
          <w:color w:val="000000" w:themeColor="text1"/>
          <w:lang w:eastAsia="en-AU"/>
        </w:rPr>
        <w:t xml:space="preserve">more than one individual </w:t>
      </w:r>
      <w:proofErr w:type="gramStart"/>
      <w:r w:rsidR="004547BB">
        <w:rPr>
          <w:rFonts w:ascii="Arial" w:eastAsia="Times New Roman" w:hAnsi="Arial" w:cs="Arial"/>
          <w:color w:val="000000" w:themeColor="text1"/>
          <w:lang w:eastAsia="en-AU"/>
        </w:rPr>
        <w:t>raises</w:t>
      </w:r>
      <w:proofErr w:type="gramEnd"/>
      <w:r>
        <w:rPr>
          <w:rFonts w:ascii="Arial" w:eastAsia="Times New Roman" w:hAnsi="Arial" w:cs="Arial"/>
          <w:color w:val="000000" w:themeColor="text1"/>
          <w:lang w:eastAsia="en-AU"/>
        </w:rPr>
        <w:t xml:space="preserve"> exactly the same amount of funds at the deadline, the first to have reached the amount will be deemed as the winner. </w:t>
      </w:r>
    </w:p>
    <w:p w14:paraId="1EF7BC08" w14:textId="77777777" w:rsidR="00B3390F" w:rsidRPr="00157D15" w:rsidRDefault="00F92CB0" w:rsidP="00B3390F">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Should an entrant’s contact details change during the promotional period, it is the entrant’s responsibility to notify the promoter. A request to access or modify any information provided in an entry should be directed to the promoter.</w:t>
      </w:r>
    </w:p>
    <w:p w14:paraId="42C19FDA" w14:textId="67F11BDC" w:rsidR="00E84DFC" w:rsidRPr="00157D15" w:rsidRDefault="00F92CB0" w:rsidP="00B3390F">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The promoter of this </w:t>
      </w:r>
      <w:r w:rsidR="0070663E" w:rsidRPr="00157D15">
        <w:rPr>
          <w:rFonts w:ascii="Arial" w:eastAsia="Times New Roman" w:hAnsi="Arial" w:cs="Arial"/>
          <w:color w:val="000000" w:themeColor="text1"/>
          <w:lang w:eastAsia="en-AU"/>
        </w:rPr>
        <w:t xml:space="preserve">offer </w:t>
      </w:r>
      <w:r w:rsidRPr="00157D15">
        <w:rPr>
          <w:rFonts w:ascii="Arial" w:eastAsia="Times New Roman" w:hAnsi="Arial" w:cs="Arial"/>
          <w:color w:val="000000" w:themeColor="text1"/>
          <w:lang w:eastAsia="en-AU"/>
        </w:rPr>
        <w:t>is</w:t>
      </w:r>
      <w:r w:rsidR="00B3390F" w:rsidRPr="00157D15">
        <w:rPr>
          <w:rFonts w:ascii="Arial" w:eastAsia="Times New Roman" w:hAnsi="Arial" w:cs="Arial"/>
          <w:color w:val="000000" w:themeColor="text1"/>
          <w:lang w:eastAsia="en-AU"/>
        </w:rPr>
        <w:t xml:space="preserve"> </w:t>
      </w:r>
      <w:r w:rsidR="00B92F88" w:rsidRPr="00157D15">
        <w:rPr>
          <w:rFonts w:ascii="Arial" w:eastAsia="Times New Roman" w:hAnsi="Arial" w:cs="Arial"/>
          <w:b/>
          <w:bCs/>
          <w:color w:val="000000" w:themeColor="text1"/>
          <w:lang w:eastAsia="en-AU"/>
        </w:rPr>
        <w:t>Neuroblastoma Australia Incorporated (INC9896031</w:t>
      </w:r>
      <w:proofErr w:type="gramStart"/>
      <w:r w:rsidR="00B92F88" w:rsidRPr="00157D15">
        <w:rPr>
          <w:rFonts w:ascii="Arial" w:eastAsia="Times New Roman" w:hAnsi="Arial" w:cs="Arial"/>
          <w:b/>
          <w:bCs/>
          <w:color w:val="000000" w:themeColor="text1"/>
          <w:lang w:eastAsia="en-AU"/>
        </w:rPr>
        <w:t xml:space="preserve">) </w:t>
      </w:r>
      <w:r w:rsidR="007A5883">
        <w:rPr>
          <w:rFonts w:ascii="Arial" w:eastAsia="Times New Roman" w:hAnsi="Arial" w:cs="Arial"/>
          <w:color w:val="000000" w:themeColor="text1"/>
          <w:lang w:eastAsia="en-AU"/>
        </w:rPr>
        <w:t xml:space="preserve"> Suite</w:t>
      </w:r>
      <w:proofErr w:type="gramEnd"/>
      <w:r w:rsidR="007A5883">
        <w:rPr>
          <w:rFonts w:ascii="Arial" w:eastAsia="Times New Roman" w:hAnsi="Arial" w:cs="Arial"/>
          <w:color w:val="000000" w:themeColor="text1"/>
          <w:lang w:eastAsia="en-AU"/>
        </w:rPr>
        <w:t xml:space="preserve"> 1, 441 Pacific Highway </w:t>
      </w:r>
      <w:proofErr w:type="spellStart"/>
      <w:r w:rsidR="007A5883">
        <w:rPr>
          <w:rFonts w:ascii="Arial" w:eastAsia="Times New Roman" w:hAnsi="Arial" w:cs="Arial"/>
          <w:color w:val="000000" w:themeColor="text1"/>
          <w:lang w:eastAsia="en-AU"/>
        </w:rPr>
        <w:t>Crows</w:t>
      </w:r>
      <w:proofErr w:type="spellEnd"/>
      <w:r w:rsidR="007A5883">
        <w:rPr>
          <w:rFonts w:ascii="Arial" w:eastAsia="Times New Roman" w:hAnsi="Arial" w:cs="Arial"/>
          <w:color w:val="000000" w:themeColor="text1"/>
          <w:lang w:eastAsia="en-AU"/>
        </w:rPr>
        <w:t xml:space="preserve"> Nest NSW 2065</w:t>
      </w:r>
      <w:r w:rsidR="00B92F88" w:rsidRPr="00157D15">
        <w:rPr>
          <w:rFonts w:ascii="Arial" w:eastAsia="Times New Roman" w:hAnsi="Arial" w:cs="Arial"/>
          <w:color w:val="000000" w:themeColor="text1"/>
          <w:lang w:eastAsia="en-AU"/>
        </w:rPr>
        <w:t xml:space="preserve">. ABN </w:t>
      </w:r>
      <w:r w:rsidR="00E84DFC" w:rsidRPr="00157D15">
        <w:rPr>
          <w:rFonts w:ascii="Arial" w:hAnsi="Arial" w:cs="Arial"/>
          <w:color w:val="000000"/>
          <w:lang w:eastAsia="en-AU"/>
        </w:rPr>
        <w:t>7417 3375 414</w:t>
      </w:r>
    </w:p>
    <w:p w14:paraId="191E5047" w14:textId="504F047E" w:rsidR="00F92CB0" w:rsidRPr="00157D15" w:rsidRDefault="00F92CB0"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Employees of</w:t>
      </w:r>
      <w:r w:rsidR="00B3390F" w:rsidRPr="00157D15">
        <w:rPr>
          <w:rFonts w:ascii="Arial" w:eastAsia="Times New Roman" w:hAnsi="Arial" w:cs="Arial"/>
          <w:color w:val="000000" w:themeColor="text1"/>
          <w:lang w:eastAsia="en-AU"/>
        </w:rPr>
        <w:t xml:space="preserve"> </w:t>
      </w:r>
      <w:r w:rsidR="00B92F88" w:rsidRPr="00157D15">
        <w:rPr>
          <w:rFonts w:ascii="Arial" w:eastAsia="Times New Roman" w:hAnsi="Arial" w:cs="Arial"/>
          <w:b/>
          <w:bCs/>
          <w:color w:val="000000" w:themeColor="text1"/>
          <w:lang w:eastAsia="en-AU"/>
        </w:rPr>
        <w:t>Neuroblastoma</w:t>
      </w:r>
      <w:r w:rsidR="00B3390F" w:rsidRPr="00157D15">
        <w:rPr>
          <w:rFonts w:ascii="Arial" w:eastAsia="Times New Roman" w:hAnsi="Arial" w:cs="Arial"/>
          <w:b/>
          <w:bCs/>
          <w:color w:val="000000" w:themeColor="text1"/>
          <w:lang w:eastAsia="en-AU"/>
        </w:rPr>
        <w:t xml:space="preserve"> </w:t>
      </w:r>
      <w:r w:rsidRPr="00157D15">
        <w:rPr>
          <w:rFonts w:ascii="Arial" w:eastAsia="Times New Roman" w:hAnsi="Arial" w:cs="Arial"/>
          <w:b/>
          <w:color w:val="000000" w:themeColor="text1"/>
          <w:lang w:eastAsia="en-AU"/>
        </w:rPr>
        <w:t>Australia</w:t>
      </w:r>
      <w:r w:rsidRPr="00157D15">
        <w:rPr>
          <w:rFonts w:ascii="Arial" w:eastAsia="Times New Roman" w:hAnsi="Arial" w:cs="Arial"/>
          <w:color w:val="000000" w:themeColor="text1"/>
          <w:lang w:eastAsia="en-AU"/>
        </w:rPr>
        <w:t xml:space="preserve"> and its members are ineligible to enter.</w:t>
      </w:r>
    </w:p>
    <w:p w14:paraId="3AFA84B7" w14:textId="02A0B1FD" w:rsidR="00F92CB0" w:rsidRPr="00157D15" w:rsidRDefault="00F92CB0" w:rsidP="00D5179B">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start date</w:t>
      </w:r>
      <w:r w:rsidR="00D5179B" w:rsidRPr="00157D15">
        <w:rPr>
          <w:rFonts w:ascii="Arial" w:eastAsia="Times New Roman" w:hAnsi="Arial" w:cs="Arial"/>
          <w:color w:val="000000" w:themeColor="text1"/>
          <w:lang w:eastAsia="en-AU"/>
        </w:rPr>
        <w:t xml:space="preserve"> of the competition is </w:t>
      </w:r>
      <w:r w:rsidR="007A5883">
        <w:rPr>
          <w:rFonts w:ascii="Arial" w:eastAsia="Times New Roman" w:hAnsi="Arial" w:cs="Arial"/>
          <w:color w:val="000000" w:themeColor="text1"/>
          <w:lang w:eastAsia="en-AU"/>
        </w:rPr>
        <w:t>1st</w:t>
      </w:r>
      <w:r w:rsidR="00B3390F" w:rsidRPr="00157D15">
        <w:rPr>
          <w:rFonts w:ascii="Arial" w:eastAsia="Times New Roman" w:hAnsi="Arial" w:cs="Arial"/>
          <w:color w:val="000000" w:themeColor="text1"/>
          <w:lang w:eastAsia="en-AU"/>
        </w:rPr>
        <w:t xml:space="preserve"> of</w:t>
      </w:r>
      <w:r w:rsidR="00D5179B" w:rsidRPr="00157D15">
        <w:rPr>
          <w:rFonts w:ascii="Arial" w:eastAsia="Times New Roman" w:hAnsi="Arial" w:cs="Arial"/>
          <w:color w:val="000000" w:themeColor="text1"/>
          <w:lang w:eastAsia="en-AU"/>
        </w:rPr>
        <w:t xml:space="preserve"> </w:t>
      </w:r>
      <w:r w:rsidR="007A5883">
        <w:rPr>
          <w:rFonts w:ascii="Arial" w:eastAsia="Times New Roman" w:hAnsi="Arial" w:cs="Arial"/>
          <w:color w:val="000000" w:themeColor="text1"/>
          <w:lang w:eastAsia="en-AU"/>
        </w:rPr>
        <w:t>April</w:t>
      </w:r>
      <w:r w:rsidR="00D5179B" w:rsidRPr="00157D15">
        <w:rPr>
          <w:rFonts w:ascii="Arial" w:eastAsia="Times New Roman" w:hAnsi="Arial" w:cs="Arial"/>
          <w:color w:val="000000" w:themeColor="text1"/>
          <w:lang w:eastAsia="en-AU"/>
        </w:rPr>
        <w:t xml:space="preserve"> 201</w:t>
      </w:r>
      <w:r w:rsidR="007A5883">
        <w:rPr>
          <w:rFonts w:ascii="Arial" w:eastAsia="Times New Roman" w:hAnsi="Arial" w:cs="Arial"/>
          <w:color w:val="000000" w:themeColor="text1"/>
          <w:lang w:eastAsia="en-AU"/>
        </w:rPr>
        <w:t>9.</w:t>
      </w:r>
    </w:p>
    <w:p w14:paraId="37C240EA" w14:textId="74C9523F" w:rsidR="00F92CB0" w:rsidRPr="00157D15" w:rsidRDefault="00F92CB0"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The promoter’s decision is </w:t>
      </w:r>
      <w:r w:rsidR="004547BB" w:rsidRPr="00157D15">
        <w:rPr>
          <w:rFonts w:ascii="Arial" w:eastAsia="Times New Roman" w:hAnsi="Arial" w:cs="Arial"/>
          <w:color w:val="000000" w:themeColor="text1"/>
          <w:lang w:eastAsia="en-AU"/>
        </w:rPr>
        <w:t>final,</w:t>
      </w:r>
      <w:r w:rsidRPr="00157D15">
        <w:rPr>
          <w:rFonts w:ascii="Arial" w:eastAsia="Times New Roman" w:hAnsi="Arial" w:cs="Arial"/>
          <w:color w:val="000000" w:themeColor="text1"/>
          <w:lang w:eastAsia="en-AU"/>
        </w:rPr>
        <w:t xml:space="preserve"> and the promoter will not </w:t>
      </w:r>
      <w:proofErr w:type="gramStart"/>
      <w:r w:rsidRPr="00157D15">
        <w:rPr>
          <w:rFonts w:ascii="Arial" w:eastAsia="Times New Roman" w:hAnsi="Arial" w:cs="Arial"/>
          <w:color w:val="000000" w:themeColor="text1"/>
          <w:lang w:eastAsia="en-AU"/>
        </w:rPr>
        <w:t>enter in</w:t>
      </w:r>
      <w:r w:rsidR="00C87C57" w:rsidRPr="00157D15">
        <w:rPr>
          <w:rFonts w:ascii="Arial" w:eastAsia="Times New Roman" w:hAnsi="Arial" w:cs="Arial"/>
          <w:color w:val="000000" w:themeColor="text1"/>
          <w:lang w:eastAsia="en-AU"/>
        </w:rPr>
        <w:t>to</w:t>
      </w:r>
      <w:proofErr w:type="gramEnd"/>
      <w:r w:rsidR="00C87C57" w:rsidRPr="00157D15">
        <w:rPr>
          <w:rFonts w:ascii="Arial" w:eastAsia="Times New Roman" w:hAnsi="Arial" w:cs="Arial"/>
          <w:color w:val="000000" w:themeColor="text1"/>
          <w:lang w:eastAsia="en-AU"/>
        </w:rPr>
        <w:t xml:space="preserve"> correspondence regarding the</w:t>
      </w:r>
      <w:r w:rsidRPr="00157D15">
        <w:rPr>
          <w:rFonts w:ascii="Arial" w:eastAsia="Times New Roman" w:hAnsi="Arial" w:cs="Arial"/>
          <w:color w:val="000000" w:themeColor="text1"/>
          <w:lang w:eastAsia="en-AU"/>
        </w:rPr>
        <w:t xml:space="preserve"> result.</w:t>
      </w:r>
    </w:p>
    <w:p w14:paraId="02540E56" w14:textId="56AAA9C8" w:rsidR="00A75CBA" w:rsidRPr="00157D15" w:rsidRDefault="00F92CB0" w:rsidP="0004598E">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lastRenderedPageBreak/>
        <w:t>The winner</w:t>
      </w:r>
      <w:r w:rsidR="00C87C57" w:rsidRPr="00157D15">
        <w:rPr>
          <w:rFonts w:ascii="Arial" w:eastAsia="Times New Roman" w:hAnsi="Arial" w:cs="Arial"/>
          <w:color w:val="000000" w:themeColor="text1"/>
          <w:lang w:eastAsia="en-AU"/>
        </w:rPr>
        <w:t>s</w:t>
      </w:r>
      <w:r w:rsidR="00C204CA" w:rsidRPr="00157D15">
        <w:rPr>
          <w:rFonts w:ascii="Arial" w:eastAsia="Times New Roman" w:hAnsi="Arial" w:cs="Arial"/>
          <w:color w:val="000000" w:themeColor="text1"/>
          <w:lang w:eastAsia="en-AU"/>
        </w:rPr>
        <w:t xml:space="preserve"> </w:t>
      </w:r>
      <w:r w:rsidR="00A75CBA" w:rsidRPr="00157D15">
        <w:rPr>
          <w:rFonts w:ascii="Arial" w:eastAsia="Times New Roman" w:hAnsi="Arial" w:cs="Arial"/>
          <w:color w:val="000000" w:themeColor="text1"/>
          <w:lang w:eastAsia="en-AU"/>
        </w:rPr>
        <w:t xml:space="preserve">will be notified by Neuroblastoma Australian representatives through the contact details listed on the winners </w:t>
      </w:r>
      <w:r w:rsidR="00790320">
        <w:rPr>
          <w:rFonts w:ascii="Arial" w:eastAsia="Times New Roman" w:hAnsi="Arial" w:cs="Arial"/>
          <w:color w:val="000000" w:themeColor="text1"/>
          <w:lang w:eastAsia="en-AU"/>
        </w:rPr>
        <w:t xml:space="preserve">fundraising page. </w:t>
      </w:r>
      <w:r w:rsidR="00A75CBA" w:rsidRPr="00157D15">
        <w:rPr>
          <w:rFonts w:ascii="Arial" w:eastAsia="Times New Roman" w:hAnsi="Arial" w:cs="Arial"/>
          <w:color w:val="000000" w:themeColor="text1"/>
          <w:lang w:eastAsia="en-AU"/>
        </w:rPr>
        <w:t>The name of the winn</w:t>
      </w:r>
      <w:r w:rsidR="00790320">
        <w:rPr>
          <w:rFonts w:ascii="Arial" w:eastAsia="Times New Roman" w:hAnsi="Arial" w:cs="Arial"/>
          <w:color w:val="000000" w:themeColor="text1"/>
          <w:lang w:eastAsia="en-AU"/>
        </w:rPr>
        <w:t>ing team</w:t>
      </w:r>
      <w:r w:rsidR="00A75CBA" w:rsidRPr="00157D15">
        <w:rPr>
          <w:rFonts w:ascii="Arial" w:eastAsia="Times New Roman" w:hAnsi="Arial" w:cs="Arial"/>
          <w:color w:val="000000" w:themeColor="text1"/>
          <w:lang w:eastAsia="en-AU"/>
        </w:rPr>
        <w:t xml:space="preserve"> will be posted on the Run2Cure and Neuroblastoma Australia websites on or before </w:t>
      </w:r>
      <w:r w:rsidR="00790320">
        <w:rPr>
          <w:rFonts w:ascii="Arial" w:eastAsia="Times New Roman" w:hAnsi="Arial" w:cs="Arial"/>
          <w:color w:val="000000" w:themeColor="text1"/>
          <w:lang w:eastAsia="en-AU"/>
        </w:rPr>
        <w:t>10</w:t>
      </w:r>
      <w:r w:rsidR="00A75CBA" w:rsidRPr="00157D15">
        <w:rPr>
          <w:rFonts w:ascii="Arial" w:eastAsia="Times New Roman" w:hAnsi="Arial" w:cs="Arial"/>
          <w:color w:val="000000" w:themeColor="text1"/>
          <w:lang w:eastAsia="en-AU"/>
        </w:rPr>
        <w:t xml:space="preserve"> June 201</w:t>
      </w:r>
      <w:r w:rsidR="00790320">
        <w:rPr>
          <w:rFonts w:ascii="Arial" w:eastAsia="Times New Roman" w:hAnsi="Arial" w:cs="Arial"/>
          <w:color w:val="000000" w:themeColor="text1"/>
          <w:lang w:eastAsia="en-AU"/>
        </w:rPr>
        <w:t>9</w:t>
      </w:r>
      <w:r w:rsidR="00A75CBA" w:rsidRPr="00157D15">
        <w:rPr>
          <w:rFonts w:ascii="Arial" w:eastAsia="Times New Roman" w:hAnsi="Arial" w:cs="Arial"/>
          <w:color w:val="000000" w:themeColor="text1"/>
          <w:lang w:eastAsia="en-AU"/>
        </w:rPr>
        <w:t>.</w:t>
      </w:r>
      <w:r w:rsidR="00157D15" w:rsidRPr="00157D15">
        <w:rPr>
          <w:rFonts w:ascii="Arial" w:eastAsia="Times New Roman" w:hAnsi="Arial" w:cs="Arial"/>
          <w:color w:val="000000" w:themeColor="text1"/>
          <w:lang w:eastAsia="en-AU"/>
        </w:rPr>
        <w:t xml:space="preserve"> </w:t>
      </w:r>
    </w:p>
    <w:p w14:paraId="0A0A8E07" w14:textId="69911E0A" w:rsidR="00157D15" w:rsidRPr="00157D15" w:rsidRDefault="00157D15" w:rsidP="0004598E">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winner must provide instructions to Neuroblastoma Australia regarding the delivery of the priz</w:t>
      </w:r>
      <w:r w:rsidR="00790320">
        <w:rPr>
          <w:rFonts w:ascii="Arial" w:eastAsia="Times New Roman" w:hAnsi="Arial" w:cs="Arial"/>
          <w:color w:val="000000" w:themeColor="text1"/>
          <w:lang w:eastAsia="en-AU"/>
        </w:rPr>
        <w:t>e</w:t>
      </w:r>
      <w:r w:rsidR="002E49DF">
        <w:rPr>
          <w:rFonts w:ascii="Arial" w:eastAsia="Times New Roman" w:hAnsi="Arial" w:cs="Arial"/>
          <w:color w:val="000000" w:themeColor="text1"/>
          <w:lang w:eastAsia="en-AU"/>
        </w:rPr>
        <w:t>s</w:t>
      </w:r>
      <w:r w:rsidRPr="00157D15">
        <w:rPr>
          <w:rFonts w:ascii="Arial" w:eastAsia="Times New Roman" w:hAnsi="Arial" w:cs="Arial"/>
          <w:color w:val="000000" w:themeColor="text1"/>
          <w:lang w:eastAsia="en-AU"/>
        </w:rPr>
        <w:t xml:space="preserve"> by 29 June 201</w:t>
      </w:r>
      <w:r w:rsidR="00790320">
        <w:rPr>
          <w:rFonts w:ascii="Arial" w:eastAsia="Times New Roman" w:hAnsi="Arial" w:cs="Arial"/>
          <w:color w:val="000000" w:themeColor="text1"/>
          <w:lang w:eastAsia="en-AU"/>
        </w:rPr>
        <w:t>9</w:t>
      </w:r>
      <w:r w:rsidRPr="00157D15">
        <w:rPr>
          <w:rFonts w:ascii="Arial" w:eastAsia="Times New Roman" w:hAnsi="Arial" w:cs="Arial"/>
          <w:color w:val="000000" w:themeColor="text1"/>
          <w:lang w:eastAsia="en-AU"/>
        </w:rPr>
        <w:t>. The prize</w:t>
      </w:r>
      <w:r w:rsidR="00790320">
        <w:rPr>
          <w:rFonts w:ascii="Arial" w:eastAsia="Times New Roman" w:hAnsi="Arial" w:cs="Arial"/>
          <w:color w:val="000000" w:themeColor="text1"/>
          <w:lang w:eastAsia="en-AU"/>
        </w:rPr>
        <w:t>s are to</w:t>
      </w:r>
      <w:r w:rsidRPr="00157D15">
        <w:rPr>
          <w:rFonts w:ascii="Arial" w:eastAsia="Times New Roman" w:hAnsi="Arial" w:cs="Arial"/>
          <w:color w:val="000000" w:themeColor="text1"/>
          <w:lang w:eastAsia="en-AU"/>
        </w:rPr>
        <w:t xml:space="preserve"> be either collected in person (at the offices of Neuroblastoma Australia) or delivered by mail to an Australian address</w:t>
      </w:r>
      <w:r w:rsidR="00A23530">
        <w:rPr>
          <w:rFonts w:ascii="Arial" w:eastAsia="Times New Roman" w:hAnsi="Arial" w:cs="Arial"/>
          <w:color w:val="000000" w:themeColor="text1"/>
          <w:lang w:eastAsia="en-AU"/>
        </w:rPr>
        <w:t xml:space="preserve"> at the winners expense</w:t>
      </w:r>
      <w:r w:rsidRPr="00157D15">
        <w:rPr>
          <w:rFonts w:ascii="Arial" w:eastAsia="Times New Roman" w:hAnsi="Arial" w:cs="Arial"/>
          <w:color w:val="000000" w:themeColor="text1"/>
          <w:lang w:eastAsia="en-AU"/>
        </w:rPr>
        <w:t>.</w:t>
      </w:r>
    </w:p>
    <w:p w14:paraId="32412215" w14:textId="184BE984" w:rsidR="0004598E" w:rsidRPr="00157D15" w:rsidRDefault="00A75CBA" w:rsidP="0004598E">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If the winner has not </w:t>
      </w:r>
      <w:r w:rsidR="00157D15" w:rsidRPr="00157D15">
        <w:rPr>
          <w:rFonts w:ascii="Arial" w:eastAsia="Times New Roman" w:hAnsi="Arial" w:cs="Arial"/>
          <w:color w:val="000000" w:themeColor="text1"/>
          <w:lang w:eastAsia="en-AU"/>
        </w:rPr>
        <w:t>provided instructions to Neuroblastoma Australia by 29 June regarding the delivery of the prize, the prize will be</w:t>
      </w:r>
      <w:r w:rsidR="0004598E" w:rsidRPr="00157D15">
        <w:rPr>
          <w:rFonts w:ascii="Arial" w:eastAsia="Times New Roman" w:hAnsi="Arial" w:cs="Arial"/>
          <w:color w:val="000000" w:themeColor="text1"/>
          <w:lang w:eastAsia="en-AU"/>
        </w:rPr>
        <w:t xml:space="preserve"> considered unwanted and will be used by </w:t>
      </w:r>
      <w:r w:rsidR="0004598E" w:rsidRPr="00157D15">
        <w:rPr>
          <w:rFonts w:ascii="Arial" w:eastAsia="Times New Roman" w:hAnsi="Arial" w:cs="Arial"/>
          <w:b/>
          <w:color w:val="000000" w:themeColor="text1"/>
          <w:lang w:eastAsia="en-AU"/>
        </w:rPr>
        <w:t>Neuroblastoma Australia</w:t>
      </w:r>
      <w:r w:rsidR="0004598E" w:rsidRPr="00157D15">
        <w:rPr>
          <w:rFonts w:ascii="Arial" w:eastAsia="Times New Roman" w:hAnsi="Arial" w:cs="Arial"/>
          <w:color w:val="000000" w:themeColor="text1"/>
          <w:lang w:eastAsia="en-AU"/>
        </w:rPr>
        <w:t xml:space="preserve"> for charitable purposes.</w:t>
      </w:r>
    </w:p>
    <w:p w14:paraId="07C547A4"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The offer</w:t>
      </w:r>
      <w:r w:rsidR="00F92CB0" w:rsidRPr="00157D15">
        <w:rPr>
          <w:rFonts w:ascii="Arial" w:eastAsia="Times New Roman" w:hAnsi="Arial" w:cs="Arial"/>
          <w:color w:val="000000" w:themeColor="text1"/>
          <w:lang w:eastAsia="en-AU"/>
        </w:rPr>
        <w:t xml:space="preserve"> is not transferrable or redeemable for cash.</w:t>
      </w:r>
    </w:p>
    <w:p w14:paraId="365A010C" w14:textId="47B09B0B" w:rsidR="00F92CB0" w:rsidRPr="00157D15" w:rsidRDefault="0070663E" w:rsidP="00C87C57">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b/>
          <w:bCs/>
          <w:color w:val="000000" w:themeColor="text1"/>
          <w:lang w:eastAsia="en-AU"/>
        </w:rPr>
        <w:t>Neuro</w:t>
      </w:r>
      <w:r w:rsidR="00B92F88" w:rsidRPr="00157D15">
        <w:rPr>
          <w:rFonts w:ascii="Arial" w:eastAsia="Times New Roman" w:hAnsi="Arial" w:cs="Arial"/>
          <w:b/>
          <w:bCs/>
          <w:color w:val="000000" w:themeColor="text1"/>
          <w:lang w:eastAsia="en-AU"/>
        </w:rPr>
        <w:t>blastoma</w:t>
      </w:r>
      <w:r w:rsidR="00B3390F" w:rsidRPr="00157D15">
        <w:rPr>
          <w:rFonts w:ascii="Arial" w:eastAsia="Times New Roman" w:hAnsi="Arial" w:cs="Arial"/>
          <w:b/>
          <w:bCs/>
          <w:color w:val="000000" w:themeColor="text1"/>
          <w:lang w:eastAsia="en-AU"/>
        </w:rPr>
        <w:t xml:space="preserve"> </w:t>
      </w:r>
      <w:r w:rsidR="00F92CB0" w:rsidRPr="00157D15">
        <w:rPr>
          <w:rFonts w:ascii="Arial" w:eastAsia="Times New Roman" w:hAnsi="Arial" w:cs="Arial"/>
          <w:b/>
          <w:color w:val="000000" w:themeColor="text1"/>
          <w:lang w:eastAsia="en-AU"/>
        </w:rPr>
        <w:t>Australia</w:t>
      </w:r>
      <w:r w:rsidR="00F92CB0" w:rsidRPr="00157D15">
        <w:rPr>
          <w:rFonts w:ascii="Arial" w:eastAsia="Times New Roman" w:hAnsi="Arial" w:cs="Arial"/>
          <w:color w:val="000000" w:themeColor="text1"/>
          <w:lang w:eastAsia="en-AU"/>
        </w:rPr>
        <w:t xml:space="preserve"> and its members accept no responsibility for late, lost or misdirected mail.</w:t>
      </w:r>
    </w:p>
    <w:p w14:paraId="35E6F21E"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This offer</w:t>
      </w:r>
      <w:r w:rsidR="00F92CB0" w:rsidRPr="00157D15">
        <w:rPr>
          <w:rFonts w:ascii="Arial" w:eastAsia="Times New Roman" w:hAnsi="Arial" w:cs="Arial"/>
          <w:color w:val="000000" w:themeColor="text1"/>
          <w:lang w:eastAsia="en-AU"/>
        </w:rPr>
        <w:t xml:space="preserve"> is open to Australian residents only.</w:t>
      </w:r>
    </w:p>
    <w:p w14:paraId="77E32AAF"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By accepting this offer</w:t>
      </w:r>
      <w:r w:rsidR="00F92CB0" w:rsidRPr="00157D15">
        <w:rPr>
          <w:rFonts w:ascii="Arial" w:eastAsia="Times New Roman" w:hAnsi="Arial" w:cs="Arial"/>
          <w:color w:val="000000" w:themeColor="text1"/>
          <w:lang w:eastAsia="en-AU"/>
        </w:rPr>
        <w:t xml:space="preserve">, the winner agrees to participate in and co-operate as required with all reasonable </w:t>
      </w:r>
      <w:r w:rsidRPr="00157D15">
        <w:rPr>
          <w:rFonts w:ascii="Arial" w:eastAsia="Times New Roman" w:hAnsi="Arial" w:cs="Arial"/>
          <w:color w:val="000000" w:themeColor="text1"/>
          <w:lang w:eastAsia="en-AU"/>
        </w:rPr>
        <w:t xml:space="preserve">Neuroblastoma Australia </w:t>
      </w:r>
      <w:r w:rsidR="00F92CB0" w:rsidRPr="00157D15">
        <w:rPr>
          <w:rFonts w:ascii="Arial" w:eastAsia="Times New Roman" w:hAnsi="Arial" w:cs="Arial"/>
          <w:color w:val="000000" w:themeColor="text1"/>
          <w:lang w:eastAsia="en-AU"/>
        </w:rPr>
        <w:t>and media editoria</w:t>
      </w:r>
      <w:r w:rsidRPr="00157D15">
        <w:rPr>
          <w:rFonts w:ascii="Arial" w:eastAsia="Times New Roman" w:hAnsi="Arial" w:cs="Arial"/>
          <w:color w:val="000000" w:themeColor="text1"/>
          <w:lang w:eastAsia="en-AU"/>
        </w:rPr>
        <w:t>l requests relating to the offer</w:t>
      </w:r>
      <w:r w:rsidR="00F92CB0" w:rsidRPr="00157D15">
        <w:rPr>
          <w:rFonts w:ascii="Arial" w:eastAsia="Times New Roman" w:hAnsi="Arial" w:cs="Arial"/>
          <w:color w:val="000000" w:themeColor="text1"/>
          <w:lang w:eastAsia="en-AU"/>
        </w:rPr>
        <w:t>, including but not limited to, being interviewed and photographed and/or filmed.</w:t>
      </w:r>
    </w:p>
    <w:p w14:paraId="60E967D8" w14:textId="77777777" w:rsidR="00F92CB0" w:rsidRPr="00157D15" w:rsidRDefault="00C87C57" w:rsidP="00F92CB0">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By accepting the offer</w:t>
      </w:r>
      <w:r w:rsidR="00F92CB0" w:rsidRPr="00157D15">
        <w:rPr>
          <w:rFonts w:ascii="Arial" w:eastAsia="Times New Roman" w:hAnsi="Arial" w:cs="Arial"/>
          <w:color w:val="000000" w:themeColor="text1"/>
          <w:lang w:eastAsia="en-AU"/>
        </w:rPr>
        <w:t>, the winner accepts and agrees to be bound by the T</w:t>
      </w:r>
      <w:r w:rsidRPr="00157D15">
        <w:rPr>
          <w:rFonts w:ascii="Arial" w:eastAsia="Times New Roman" w:hAnsi="Arial" w:cs="Arial"/>
          <w:color w:val="000000" w:themeColor="text1"/>
          <w:lang w:eastAsia="en-AU"/>
        </w:rPr>
        <w:t>erms and Conditions of the offer</w:t>
      </w:r>
      <w:r w:rsidR="00F92CB0" w:rsidRPr="00157D15">
        <w:rPr>
          <w:rFonts w:ascii="Arial" w:eastAsia="Times New Roman" w:hAnsi="Arial" w:cs="Arial"/>
          <w:color w:val="000000" w:themeColor="text1"/>
          <w:lang w:eastAsia="en-AU"/>
        </w:rPr>
        <w:t>.</w:t>
      </w:r>
    </w:p>
    <w:p w14:paraId="74DA8012" w14:textId="1CB15903" w:rsidR="00A13A20" w:rsidRDefault="00B83A3E" w:rsidP="00721395">
      <w:pPr>
        <w:numPr>
          <w:ilvl w:val="0"/>
          <w:numId w:val="1"/>
        </w:numPr>
        <w:shd w:val="clear" w:color="auto" w:fill="FFFFFF"/>
        <w:spacing w:after="150" w:line="240" w:lineRule="auto"/>
        <w:ind w:left="450"/>
        <w:rPr>
          <w:rFonts w:ascii="Arial" w:eastAsia="Times New Roman" w:hAnsi="Arial" w:cs="Arial"/>
          <w:color w:val="000000" w:themeColor="text1"/>
          <w:lang w:eastAsia="en-AU"/>
        </w:rPr>
      </w:pPr>
      <w:r w:rsidRPr="00157D15">
        <w:rPr>
          <w:rFonts w:ascii="Arial" w:eastAsia="Times New Roman" w:hAnsi="Arial" w:cs="Arial"/>
          <w:color w:val="000000" w:themeColor="text1"/>
          <w:lang w:eastAsia="en-AU"/>
        </w:rPr>
        <w:t xml:space="preserve">Neuroblastoma Australia is not responsible for any manufacturing or warranty claims. The winner is responsible for liaising with the product supplier </w:t>
      </w:r>
      <w:r w:rsidR="00CB2D2D">
        <w:rPr>
          <w:rFonts w:ascii="Arial" w:eastAsia="Times New Roman" w:hAnsi="Arial" w:cs="Arial"/>
          <w:color w:val="000000" w:themeColor="text1"/>
          <w:lang w:eastAsia="en-AU"/>
        </w:rPr>
        <w:t>with</w:t>
      </w:r>
      <w:r w:rsidRPr="00157D15">
        <w:rPr>
          <w:rFonts w:ascii="Arial" w:eastAsia="Times New Roman" w:hAnsi="Arial" w:cs="Arial"/>
          <w:color w:val="000000" w:themeColor="text1"/>
          <w:lang w:eastAsia="en-AU"/>
        </w:rPr>
        <w:t xml:space="preserve"> regards to any warranty, manufacturing or faulty goods enquiries and/or claims. </w:t>
      </w:r>
    </w:p>
    <w:p w14:paraId="5BF34E18" w14:textId="77777777" w:rsidR="00CB2D2D" w:rsidRPr="00157D15" w:rsidRDefault="00CB2D2D" w:rsidP="00CB2D2D">
      <w:pPr>
        <w:shd w:val="clear" w:color="auto" w:fill="FFFFFF"/>
        <w:spacing w:after="150" w:line="240" w:lineRule="auto"/>
        <w:ind w:left="450"/>
        <w:rPr>
          <w:rFonts w:ascii="Arial" w:eastAsia="Times New Roman" w:hAnsi="Arial" w:cs="Arial"/>
          <w:color w:val="000000" w:themeColor="text1"/>
          <w:lang w:eastAsia="en-AU"/>
        </w:rPr>
      </w:pPr>
    </w:p>
    <w:sectPr w:rsidR="00CB2D2D" w:rsidRPr="00157D15" w:rsidSect="0072139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D5C0" w14:textId="77777777" w:rsidR="00733EE4" w:rsidRDefault="00733EE4" w:rsidP="007A5883">
      <w:pPr>
        <w:spacing w:after="0" w:line="240" w:lineRule="auto"/>
      </w:pPr>
      <w:r>
        <w:separator/>
      </w:r>
    </w:p>
  </w:endnote>
  <w:endnote w:type="continuationSeparator" w:id="0">
    <w:p w14:paraId="30F980E6" w14:textId="77777777" w:rsidR="00733EE4" w:rsidRDefault="00733EE4" w:rsidP="007A5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349A2" w14:textId="77777777" w:rsidR="00733EE4" w:rsidRDefault="00733EE4" w:rsidP="007A5883">
      <w:pPr>
        <w:spacing w:after="0" w:line="240" w:lineRule="auto"/>
      </w:pPr>
      <w:r>
        <w:separator/>
      </w:r>
    </w:p>
  </w:footnote>
  <w:footnote w:type="continuationSeparator" w:id="0">
    <w:p w14:paraId="34AA2D1D" w14:textId="77777777" w:rsidR="00733EE4" w:rsidRDefault="00733EE4" w:rsidP="007A5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154F" w14:textId="76D38651" w:rsidR="007A5883" w:rsidRDefault="007A5883" w:rsidP="007A5883">
    <w:pPr>
      <w:pStyle w:val="Header"/>
      <w:jc w:val="center"/>
    </w:pPr>
    <w:r>
      <w:rPr>
        <w:noProof/>
      </w:rPr>
      <w:drawing>
        <wp:inline distT="0" distB="0" distL="0" distR="0" wp14:anchorId="61AAFD0A" wp14:editId="285F9B3F">
          <wp:extent cx="1199408" cy="1199408"/>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BA logo large square.png"/>
                  <pic:cNvPicPr/>
                </pic:nvPicPr>
                <pic:blipFill>
                  <a:blip r:embed="rId1">
                    <a:extLst>
                      <a:ext uri="{28A0092B-C50C-407E-A947-70E740481C1C}">
                        <a14:useLocalDpi xmlns:a14="http://schemas.microsoft.com/office/drawing/2010/main" val="0"/>
                      </a:ext>
                    </a:extLst>
                  </a:blip>
                  <a:stretch>
                    <a:fillRect/>
                  </a:stretch>
                </pic:blipFill>
                <pic:spPr>
                  <a:xfrm>
                    <a:off x="0" y="0"/>
                    <a:ext cx="1219302" cy="1219302"/>
                  </a:xfrm>
                  <a:prstGeom prst="rect">
                    <a:avLst/>
                  </a:prstGeom>
                </pic:spPr>
              </pic:pic>
            </a:graphicData>
          </a:graphic>
        </wp:inline>
      </w:drawing>
    </w:r>
  </w:p>
  <w:p w14:paraId="2BD4C7BD" w14:textId="77777777" w:rsidR="007A5883" w:rsidRDefault="007A5883" w:rsidP="007A58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620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7F"/>
    <w:rsid w:val="00031E4C"/>
    <w:rsid w:val="0004598E"/>
    <w:rsid w:val="000B45FB"/>
    <w:rsid w:val="000C5E63"/>
    <w:rsid w:val="000E1DF6"/>
    <w:rsid w:val="001371D2"/>
    <w:rsid w:val="00157D15"/>
    <w:rsid w:val="001802CD"/>
    <w:rsid w:val="001B5C49"/>
    <w:rsid w:val="001E5799"/>
    <w:rsid w:val="001F6D5D"/>
    <w:rsid w:val="00251EBD"/>
    <w:rsid w:val="002840E3"/>
    <w:rsid w:val="002E49DF"/>
    <w:rsid w:val="004547BB"/>
    <w:rsid w:val="00482A52"/>
    <w:rsid w:val="004D3174"/>
    <w:rsid w:val="00541E5F"/>
    <w:rsid w:val="00572977"/>
    <w:rsid w:val="00585A9B"/>
    <w:rsid w:val="00587DF8"/>
    <w:rsid w:val="005D63EF"/>
    <w:rsid w:val="006034E8"/>
    <w:rsid w:val="0070663E"/>
    <w:rsid w:val="00721395"/>
    <w:rsid w:val="00733EE4"/>
    <w:rsid w:val="00782C63"/>
    <w:rsid w:val="00790320"/>
    <w:rsid w:val="007A5883"/>
    <w:rsid w:val="00911D02"/>
    <w:rsid w:val="00A13A20"/>
    <w:rsid w:val="00A20F7F"/>
    <w:rsid w:val="00A23530"/>
    <w:rsid w:val="00A3591B"/>
    <w:rsid w:val="00A75CBA"/>
    <w:rsid w:val="00B01C7C"/>
    <w:rsid w:val="00B3390F"/>
    <w:rsid w:val="00B53E74"/>
    <w:rsid w:val="00B83A3E"/>
    <w:rsid w:val="00B92F88"/>
    <w:rsid w:val="00C204CA"/>
    <w:rsid w:val="00C20694"/>
    <w:rsid w:val="00C2738A"/>
    <w:rsid w:val="00C4212C"/>
    <w:rsid w:val="00C542EB"/>
    <w:rsid w:val="00C54ED8"/>
    <w:rsid w:val="00C87C57"/>
    <w:rsid w:val="00CA71F4"/>
    <w:rsid w:val="00CB2D2D"/>
    <w:rsid w:val="00D065CD"/>
    <w:rsid w:val="00D5179B"/>
    <w:rsid w:val="00E5564D"/>
    <w:rsid w:val="00E84DFC"/>
    <w:rsid w:val="00F40338"/>
    <w:rsid w:val="00F51445"/>
    <w:rsid w:val="00F9014C"/>
    <w:rsid w:val="00F92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F549"/>
  <w15:docId w15:val="{ADFAAF77-89FA-4171-8E6C-CA8E7914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7F"/>
  </w:style>
  <w:style w:type="paragraph" w:styleId="Heading3">
    <w:name w:val="heading 3"/>
    <w:basedOn w:val="Normal"/>
    <w:link w:val="Heading3Char"/>
    <w:uiPriority w:val="9"/>
    <w:qFormat/>
    <w:rsid w:val="00F92CB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F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F92CB0"/>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F92CB0"/>
  </w:style>
  <w:style w:type="character" w:styleId="Hyperlink">
    <w:name w:val="Hyperlink"/>
    <w:basedOn w:val="DefaultParagraphFont"/>
    <w:uiPriority w:val="99"/>
    <w:semiHidden/>
    <w:unhideWhenUsed/>
    <w:rsid w:val="00F92CB0"/>
    <w:rPr>
      <w:color w:val="0000FF"/>
      <w:u w:val="single"/>
    </w:rPr>
  </w:style>
  <w:style w:type="paragraph" w:styleId="Header">
    <w:name w:val="header"/>
    <w:basedOn w:val="Normal"/>
    <w:link w:val="HeaderChar"/>
    <w:uiPriority w:val="99"/>
    <w:unhideWhenUsed/>
    <w:rsid w:val="00B92F88"/>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B92F88"/>
    <w:rPr>
      <w:rFonts w:ascii="Cambria" w:eastAsia="Cambria" w:hAnsi="Cambria" w:cs="Times New Roman"/>
      <w:sz w:val="24"/>
      <w:szCs w:val="24"/>
    </w:rPr>
  </w:style>
  <w:style w:type="paragraph" w:styleId="Footer">
    <w:name w:val="footer"/>
    <w:basedOn w:val="Normal"/>
    <w:link w:val="FooterChar"/>
    <w:uiPriority w:val="99"/>
    <w:unhideWhenUsed/>
    <w:rsid w:val="00B92F88"/>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B92F88"/>
    <w:rPr>
      <w:rFonts w:ascii="Cambria" w:eastAsia="Cambria" w:hAnsi="Cambria" w:cs="Times New Roman"/>
      <w:sz w:val="24"/>
      <w:szCs w:val="24"/>
    </w:rPr>
  </w:style>
  <w:style w:type="character" w:styleId="Strong">
    <w:name w:val="Strong"/>
    <w:basedOn w:val="DefaultParagraphFont"/>
    <w:uiPriority w:val="22"/>
    <w:qFormat/>
    <w:rsid w:val="00A75CBA"/>
    <w:rPr>
      <w:b/>
      <w:bCs/>
    </w:rPr>
  </w:style>
  <w:style w:type="character" w:customStyle="1" w:styleId="s1">
    <w:name w:val="s1"/>
    <w:basedOn w:val="DefaultParagraphFont"/>
    <w:rsid w:val="00A75CBA"/>
  </w:style>
  <w:style w:type="character" w:styleId="Emphasis">
    <w:name w:val="Emphasis"/>
    <w:basedOn w:val="DefaultParagraphFont"/>
    <w:uiPriority w:val="20"/>
    <w:qFormat/>
    <w:rsid w:val="00A75CBA"/>
    <w:rPr>
      <w:i/>
      <w:iCs/>
    </w:rPr>
  </w:style>
  <w:style w:type="paragraph" w:styleId="BalloonText">
    <w:name w:val="Balloon Text"/>
    <w:basedOn w:val="Normal"/>
    <w:link w:val="BalloonTextChar"/>
    <w:uiPriority w:val="99"/>
    <w:semiHidden/>
    <w:unhideWhenUsed/>
    <w:rsid w:val="007A5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8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12391">
      <w:bodyDiv w:val="1"/>
      <w:marLeft w:val="0"/>
      <w:marRight w:val="0"/>
      <w:marTop w:val="0"/>
      <w:marBottom w:val="0"/>
      <w:divBdr>
        <w:top w:val="none" w:sz="0" w:space="0" w:color="auto"/>
        <w:left w:val="none" w:sz="0" w:space="0" w:color="auto"/>
        <w:bottom w:val="none" w:sz="0" w:space="0" w:color="auto"/>
        <w:right w:val="none" w:sz="0" w:space="0" w:color="auto"/>
      </w:divBdr>
    </w:div>
    <w:div w:id="547105115">
      <w:bodyDiv w:val="1"/>
      <w:marLeft w:val="0"/>
      <w:marRight w:val="0"/>
      <w:marTop w:val="0"/>
      <w:marBottom w:val="0"/>
      <w:divBdr>
        <w:top w:val="none" w:sz="0" w:space="0" w:color="auto"/>
        <w:left w:val="none" w:sz="0" w:space="0" w:color="auto"/>
        <w:bottom w:val="none" w:sz="0" w:space="0" w:color="auto"/>
        <w:right w:val="none" w:sz="0" w:space="0" w:color="auto"/>
      </w:divBdr>
    </w:div>
    <w:div w:id="986472262">
      <w:bodyDiv w:val="1"/>
      <w:marLeft w:val="0"/>
      <w:marRight w:val="0"/>
      <w:marTop w:val="0"/>
      <w:marBottom w:val="0"/>
      <w:divBdr>
        <w:top w:val="none" w:sz="0" w:space="0" w:color="auto"/>
        <w:left w:val="none" w:sz="0" w:space="0" w:color="auto"/>
        <w:bottom w:val="none" w:sz="0" w:space="0" w:color="auto"/>
        <w:right w:val="none" w:sz="0" w:space="0" w:color="auto"/>
      </w:divBdr>
    </w:div>
    <w:div w:id="15643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Marquette</dc:creator>
  <cp:lastModifiedBy>Lynette Haines</cp:lastModifiedBy>
  <cp:revision>11</cp:revision>
  <dcterms:created xsi:type="dcterms:W3CDTF">2019-05-07T03:35:00Z</dcterms:created>
  <dcterms:modified xsi:type="dcterms:W3CDTF">2019-05-28T03:49:00Z</dcterms:modified>
</cp:coreProperties>
</file>